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DD" w:rsidRPr="00C03E23" w:rsidRDefault="00C379DD" w:rsidP="00AA7619">
      <w:pPr>
        <w:pStyle w:val="a7"/>
        <w:rPr>
          <w:szCs w:val="32"/>
        </w:rPr>
      </w:pPr>
    </w:p>
    <w:p w:rsidR="009B084F" w:rsidRPr="00F01B67" w:rsidRDefault="0090408E" w:rsidP="009B084F">
      <w:pPr>
        <w:pStyle w:val="a8"/>
        <w:spacing w:line="1600" w:lineRule="exact"/>
        <w:jc w:val="distribute"/>
        <w:rPr>
          <w:rFonts w:ascii="华文中宋" w:eastAsia="华文中宋" w:hAnsi="华文中宋"/>
          <w:spacing w:val="0"/>
          <w:sz w:val="120"/>
          <w:szCs w:val="120"/>
        </w:rPr>
      </w:pPr>
      <w:r w:rsidRPr="00F01B67">
        <w:rPr>
          <w:rFonts w:ascii="华文中宋" w:eastAsia="华文中宋" w:hAnsi="华文中宋" w:hint="eastAsia"/>
          <w:spacing w:val="0"/>
          <w:sz w:val="120"/>
          <w:szCs w:val="120"/>
        </w:rPr>
        <w:t>机关作风建设</w:t>
      </w:r>
    </w:p>
    <w:p w:rsidR="007270A6" w:rsidRPr="00F01B67" w:rsidRDefault="009B084F" w:rsidP="009B084F">
      <w:pPr>
        <w:pStyle w:val="a8"/>
        <w:spacing w:line="1600" w:lineRule="exact"/>
        <w:rPr>
          <w:rFonts w:ascii="华文中宋" w:eastAsia="华文中宋" w:hAnsi="华文中宋"/>
          <w:spacing w:val="0"/>
          <w:sz w:val="32"/>
          <w:szCs w:val="32"/>
        </w:rPr>
      </w:pPr>
      <w:r w:rsidRPr="00F01B67">
        <w:rPr>
          <w:rFonts w:ascii="华文中宋" w:eastAsia="华文中宋" w:hAnsi="华文中宋" w:hint="eastAsia"/>
          <w:spacing w:val="0"/>
          <w:sz w:val="120"/>
          <w:szCs w:val="120"/>
        </w:rPr>
        <w:t>工作</w:t>
      </w:r>
      <w:r w:rsidR="0090408E" w:rsidRPr="00F01B67">
        <w:rPr>
          <w:rFonts w:ascii="华文中宋" w:eastAsia="华文中宋" w:hAnsi="华文中宋" w:hint="eastAsia"/>
          <w:spacing w:val="0"/>
          <w:sz w:val="120"/>
          <w:szCs w:val="120"/>
        </w:rPr>
        <w:t>简报</w:t>
      </w:r>
    </w:p>
    <w:p w:rsidR="009B084F" w:rsidRPr="00E76A5C" w:rsidRDefault="009B084F" w:rsidP="006452F1">
      <w:pPr>
        <w:tabs>
          <w:tab w:val="center" w:pos="4422"/>
          <w:tab w:val="left" w:pos="6959"/>
        </w:tabs>
        <w:adjustRightInd w:val="0"/>
        <w:snapToGrid w:val="0"/>
        <w:spacing w:line="560" w:lineRule="exact"/>
        <w:jc w:val="center"/>
        <w:outlineLvl w:val="0"/>
        <w:rPr>
          <w:rFonts w:ascii="华文中宋" w:eastAsia="华文中宋" w:hAnsi="华文中宋"/>
          <w:b/>
          <w:sz w:val="44"/>
          <w:szCs w:val="44"/>
        </w:rPr>
      </w:pPr>
    </w:p>
    <w:p w:rsidR="00B24A0C" w:rsidRPr="00AC54CA" w:rsidRDefault="0090408E" w:rsidP="00B24A0C">
      <w:pPr>
        <w:tabs>
          <w:tab w:val="center" w:pos="4422"/>
          <w:tab w:val="left" w:pos="6959"/>
        </w:tabs>
        <w:adjustRightInd w:val="0"/>
        <w:snapToGrid w:val="0"/>
        <w:spacing w:line="560" w:lineRule="exact"/>
        <w:jc w:val="center"/>
        <w:outlineLvl w:val="0"/>
        <w:rPr>
          <w:rFonts w:ascii="仿宋" w:eastAsia="仿宋" w:hAnsi="仿宋"/>
          <w:b/>
          <w:sz w:val="36"/>
          <w:szCs w:val="36"/>
        </w:rPr>
      </w:pPr>
      <w:r w:rsidRPr="00AC54CA">
        <w:rPr>
          <w:rFonts w:ascii="仿宋" w:eastAsia="仿宋" w:hAnsi="仿宋" w:hint="eastAsia"/>
          <w:b/>
          <w:sz w:val="36"/>
          <w:szCs w:val="36"/>
        </w:rPr>
        <w:t>第1期</w:t>
      </w:r>
    </w:p>
    <w:p w:rsidR="00AC54CA" w:rsidRDefault="00AC54CA" w:rsidP="00B24A0C">
      <w:pPr>
        <w:tabs>
          <w:tab w:val="center" w:pos="4422"/>
          <w:tab w:val="left" w:pos="6959"/>
        </w:tabs>
        <w:adjustRightInd w:val="0"/>
        <w:snapToGrid w:val="0"/>
        <w:spacing w:line="560" w:lineRule="exact"/>
        <w:jc w:val="center"/>
        <w:outlineLvl w:val="0"/>
        <w:rPr>
          <w:rFonts w:ascii="仿宋" w:eastAsia="仿宋" w:hAnsi="仿宋"/>
          <w:b/>
          <w:szCs w:val="32"/>
        </w:rPr>
      </w:pPr>
    </w:p>
    <w:p w:rsidR="00381D00" w:rsidRPr="009B084F" w:rsidRDefault="00BB42B4" w:rsidP="005272C6">
      <w:pPr>
        <w:tabs>
          <w:tab w:val="center" w:pos="4422"/>
          <w:tab w:val="left" w:pos="6959"/>
        </w:tabs>
        <w:adjustRightInd w:val="0"/>
        <w:snapToGrid w:val="0"/>
        <w:spacing w:line="560" w:lineRule="exact"/>
        <w:ind w:left="4440" w:hangingChars="1400" w:hanging="4440"/>
        <w:jc w:val="left"/>
        <w:outlineLvl w:val="0"/>
        <w:rPr>
          <w:rFonts w:ascii="仿宋" w:eastAsia="仿宋" w:hAnsi="仿宋"/>
          <w:b/>
          <w:szCs w:val="32"/>
        </w:rPr>
      </w:pPr>
      <w:r>
        <w:rPr>
          <w:rFonts w:ascii="仿宋" w:eastAsia="仿宋" w:hAnsi="仿宋" w:hint="eastAsia"/>
          <w:b/>
          <w:szCs w:val="32"/>
        </w:rPr>
        <w:t>机关作风建设工作办公室</w:t>
      </w:r>
      <w:r w:rsidR="00B24A0C" w:rsidRPr="00B24A0C">
        <w:rPr>
          <w:rFonts w:ascii="仿宋" w:eastAsia="仿宋" w:hAnsi="仿宋" w:hint="eastAsia"/>
          <w:b/>
          <w:szCs w:val="32"/>
        </w:rPr>
        <w:t xml:space="preserve"> </w:t>
      </w:r>
      <w:r w:rsidR="00B24A0C">
        <w:rPr>
          <w:rFonts w:ascii="仿宋" w:eastAsia="仿宋" w:hAnsi="仿宋" w:hint="eastAsia"/>
          <w:b/>
          <w:szCs w:val="32"/>
        </w:rPr>
        <w:t xml:space="preserve">              </w:t>
      </w:r>
      <w:r>
        <w:rPr>
          <w:rFonts w:ascii="仿宋" w:eastAsia="仿宋" w:hAnsi="仿宋" w:hint="eastAsia"/>
          <w:b/>
          <w:szCs w:val="32"/>
        </w:rPr>
        <w:t xml:space="preserve"> </w:t>
      </w:r>
      <w:r w:rsidR="00B24A0C">
        <w:rPr>
          <w:rFonts w:ascii="仿宋" w:eastAsia="仿宋" w:hAnsi="仿宋" w:hint="eastAsia"/>
          <w:b/>
          <w:szCs w:val="32"/>
        </w:rPr>
        <w:t xml:space="preserve"> </w:t>
      </w:r>
      <w:r w:rsidR="009B084F">
        <w:rPr>
          <w:rFonts w:ascii="仿宋" w:eastAsia="仿宋" w:hAnsi="仿宋" w:hint="eastAsia"/>
          <w:b/>
          <w:szCs w:val="32"/>
        </w:rPr>
        <w:t>2017年5月5日</w:t>
      </w:r>
    </w:p>
    <w:p w:rsidR="00B46335" w:rsidRPr="00130EBF" w:rsidRDefault="00D865B0" w:rsidP="009E5AFE">
      <w:pPr>
        <w:tabs>
          <w:tab w:val="center" w:pos="4422"/>
          <w:tab w:val="left" w:pos="6959"/>
        </w:tabs>
        <w:adjustRightInd w:val="0"/>
        <w:snapToGrid w:val="0"/>
        <w:spacing w:line="360" w:lineRule="exact"/>
        <w:jc w:val="center"/>
        <w:outlineLvl w:val="0"/>
        <w:rPr>
          <w:rFonts w:ascii="仿宋" w:eastAsia="仿宋" w:hAnsi="仿宋"/>
          <w:color w:val="0000FF"/>
        </w:rPr>
      </w:pPr>
      <w:r>
        <w:rPr>
          <w:rFonts w:ascii="仿宋" w:eastAsia="仿宋" w:hAnsi="仿宋"/>
          <w:noProof/>
          <w:color w:val="0000FF"/>
        </w:rPr>
        <w:pict>
          <v:group id="_x0000_s1040" style="position:absolute;left:0;text-align:left;margin-left:-1pt;margin-top:9.9pt;width:442.05pt;height:.75pt;z-index:251656704" coordorigin="1511,6561" coordsize="8841,15">
            <v:line id="_x0000_s1041" style="position:absolute;flip:y" from="6231,6561" to="10352,6561" strokecolor="red" strokeweight="3pt"/>
            <v:line id="_x0000_s1042" style="position:absolute;flip:y" from="1511,6561" to="5636,6576" strokecolor="red" strokeweight="3pt"/>
          </v:group>
        </w:pict>
      </w:r>
      <w:r w:rsidR="008615E2" w:rsidRPr="00130EBF">
        <w:rPr>
          <w:rFonts w:ascii="仿宋" w:eastAsia="仿宋" w:hAnsi="仿宋"/>
          <w:color w:val="FF0000"/>
          <w:sz w:val="28"/>
        </w:rPr>
        <w:t>★</w:t>
      </w:r>
    </w:p>
    <w:p w:rsidR="00F8165D" w:rsidRPr="00C61558" w:rsidRDefault="00D4235C" w:rsidP="00F8165D">
      <w:r w:rsidRPr="00EB062A">
        <w:rPr>
          <w:rFonts w:hint="eastAsia"/>
        </w:rPr>
        <w:t>编者</w:t>
      </w:r>
      <w:r w:rsidR="00A36C70" w:rsidRPr="00EB062A">
        <w:rPr>
          <w:rFonts w:hint="eastAsia"/>
        </w:rPr>
        <w:t>按：</w:t>
      </w:r>
      <w:r w:rsidR="00261B0C" w:rsidRPr="00261B0C">
        <w:rPr>
          <w:rFonts w:hint="eastAsia"/>
        </w:rPr>
        <w:t>2017</w:t>
      </w:r>
      <w:r w:rsidR="00261B0C" w:rsidRPr="00261B0C">
        <w:rPr>
          <w:rFonts w:hint="eastAsia"/>
        </w:rPr>
        <w:t>年是学校党委确定的机关作风建设年。</w:t>
      </w:r>
      <w:r w:rsidR="00F8165D">
        <w:rPr>
          <w:rFonts w:hint="eastAsia"/>
        </w:rPr>
        <w:t>为推进机关作风建设，及时发布各单位作风建设动态，推广作风建设经验，校机关作风建设领导小组决定，以简报的形式及时传递工作进展</w:t>
      </w:r>
      <w:r w:rsidR="00F8165D" w:rsidRPr="00EB062A">
        <w:rPr>
          <w:rFonts w:hint="eastAsia"/>
        </w:rPr>
        <w:t>，引导全校师生积极支持、踊跃参与机关作风建设</w:t>
      </w:r>
      <w:r w:rsidR="0094354E">
        <w:rPr>
          <w:rFonts w:hint="eastAsia"/>
        </w:rPr>
        <w:t>，</w:t>
      </w:r>
      <w:r w:rsidR="0094354E" w:rsidRPr="00EB062A">
        <w:rPr>
          <w:rFonts w:hint="eastAsia"/>
        </w:rPr>
        <w:t>推动全体管理人员扎实行动，锐意整改</w:t>
      </w:r>
      <w:r w:rsidR="00F8165D" w:rsidRPr="00EB062A">
        <w:rPr>
          <w:rFonts w:hint="eastAsia"/>
        </w:rPr>
        <w:t>，</w:t>
      </w:r>
      <w:r w:rsidR="00F8165D">
        <w:rPr>
          <w:rFonts w:hint="eastAsia"/>
        </w:rPr>
        <w:t>形成良好的工作氛围。</w:t>
      </w:r>
    </w:p>
    <w:p w:rsidR="00147EB6" w:rsidRPr="00147EB6" w:rsidRDefault="00147EB6" w:rsidP="00A36C70">
      <w:pPr>
        <w:pStyle w:val="a0"/>
        <w:kinsoku w:val="0"/>
        <w:overflowPunct w:val="0"/>
        <w:autoSpaceDE w:val="0"/>
        <w:autoSpaceDN w:val="0"/>
        <w:adjustRightInd w:val="0"/>
        <w:spacing w:line="560" w:lineRule="exact"/>
        <w:ind w:firstLine="0"/>
        <w:jc w:val="left"/>
        <w:rPr>
          <w:rFonts w:ascii="方正报宋简体" w:eastAsia="方正报宋简体" w:hAnsi="仿宋"/>
          <w:sz w:val="28"/>
          <w:szCs w:val="28"/>
        </w:rPr>
      </w:pPr>
    </w:p>
    <w:p w:rsidR="00C14302" w:rsidRDefault="005C3732" w:rsidP="00B24A0C">
      <w:pPr>
        <w:spacing w:line="580" w:lineRule="exact"/>
        <w:jc w:val="center"/>
        <w:rPr>
          <w:rFonts w:eastAsia="方正小标宋简体"/>
          <w:sz w:val="44"/>
          <w:szCs w:val="44"/>
        </w:rPr>
      </w:pPr>
      <w:bookmarkStart w:id="0" w:name="Content"/>
      <w:bookmarkEnd w:id="0"/>
      <w:r w:rsidRPr="005C3732">
        <w:rPr>
          <w:rFonts w:eastAsia="方正小标宋简体" w:hint="eastAsia"/>
          <w:sz w:val="44"/>
          <w:szCs w:val="44"/>
        </w:rPr>
        <w:t>我校</w:t>
      </w:r>
      <w:r w:rsidR="00B24A0C">
        <w:rPr>
          <w:rFonts w:eastAsia="方正小标宋简体" w:hint="eastAsia"/>
          <w:sz w:val="44"/>
          <w:szCs w:val="44"/>
        </w:rPr>
        <w:t>启动</w:t>
      </w:r>
      <w:r w:rsidRPr="005C3732">
        <w:rPr>
          <w:rFonts w:eastAsia="方正小标宋简体" w:hint="eastAsia"/>
          <w:sz w:val="44"/>
          <w:szCs w:val="44"/>
        </w:rPr>
        <w:t>机关作风建设</w:t>
      </w:r>
      <w:r w:rsidR="00B24A0C">
        <w:rPr>
          <w:rFonts w:eastAsia="方正小标宋简体" w:hint="eastAsia"/>
          <w:sz w:val="44"/>
          <w:szCs w:val="44"/>
        </w:rPr>
        <w:t>工作</w:t>
      </w:r>
    </w:p>
    <w:p w:rsidR="00B24A0C" w:rsidRPr="008F235E" w:rsidRDefault="00B24A0C" w:rsidP="00B24A0C">
      <w:pPr>
        <w:spacing w:line="580" w:lineRule="exact"/>
        <w:jc w:val="center"/>
        <w:rPr>
          <w:szCs w:val="32"/>
        </w:rPr>
      </w:pPr>
    </w:p>
    <w:p w:rsidR="00B24925" w:rsidRPr="00B24925" w:rsidRDefault="00B24925" w:rsidP="00B24925">
      <w:pPr>
        <w:spacing w:line="560" w:lineRule="exact"/>
        <w:ind w:right="629" w:firstLineChars="200" w:firstLine="632"/>
        <w:jc w:val="left"/>
        <w:rPr>
          <w:rFonts w:ascii="仿宋" w:eastAsia="仿宋" w:hAnsi="仿宋"/>
          <w:szCs w:val="32"/>
        </w:rPr>
      </w:pPr>
      <w:r w:rsidRPr="00B24925">
        <w:rPr>
          <w:rFonts w:ascii="仿宋" w:eastAsia="仿宋" w:hAnsi="仿宋" w:hint="eastAsia"/>
          <w:szCs w:val="32"/>
        </w:rPr>
        <w:t>5月3</w:t>
      </w:r>
      <w:r>
        <w:rPr>
          <w:rFonts w:ascii="仿宋" w:eastAsia="仿宋" w:hAnsi="仿宋" w:hint="eastAsia"/>
          <w:szCs w:val="32"/>
        </w:rPr>
        <w:t>日</w:t>
      </w:r>
      <w:r w:rsidR="00BB42B4">
        <w:rPr>
          <w:rFonts w:ascii="仿宋" w:eastAsia="仿宋" w:hAnsi="仿宋" w:hint="eastAsia"/>
          <w:szCs w:val="32"/>
        </w:rPr>
        <w:t>，学</w:t>
      </w:r>
      <w:r>
        <w:rPr>
          <w:rFonts w:ascii="仿宋" w:eastAsia="仿宋" w:hAnsi="仿宋" w:hint="eastAsia"/>
          <w:szCs w:val="32"/>
        </w:rPr>
        <w:t>校</w:t>
      </w:r>
      <w:r w:rsidRPr="00B24925">
        <w:rPr>
          <w:rFonts w:ascii="仿宋" w:eastAsia="仿宋" w:hAnsi="仿宋" w:hint="eastAsia"/>
          <w:szCs w:val="32"/>
        </w:rPr>
        <w:t>召开机关作风建设动员大会，部署今年的机关作风建设工作。校领导、全校副科以上干部及机关部门工作人员200多人参加会议，会议由沈洪兵校长主持。</w:t>
      </w:r>
    </w:p>
    <w:p w:rsidR="00B24925" w:rsidRPr="00B24925" w:rsidRDefault="00B24925" w:rsidP="00B24925">
      <w:pPr>
        <w:spacing w:line="560" w:lineRule="exact"/>
        <w:ind w:right="629"/>
        <w:jc w:val="left"/>
        <w:rPr>
          <w:rFonts w:ascii="仿宋" w:eastAsia="仿宋" w:hAnsi="仿宋"/>
          <w:szCs w:val="32"/>
        </w:rPr>
      </w:pPr>
      <w:r w:rsidRPr="00B24925">
        <w:rPr>
          <w:rFonts w:ascii="仿宋" w:eastAsia="仿宋" w:hAnsi="仿宋" w:hint="eastAsia"/>
          <w:szCs w:val="32"/>
        </w:rPr>
        <w:lastRenderedPageBreak/>
        <w:t xml:space="preserve">    会上，校党委书记陈琪同志作动员报告，他从充分认识机关作风建设的重要性、增强改进作风的自觉性，把握机关作风建设的重点、提高改进作风的针对性，加强机关作风建设的组织领导，确保改进作风取得实效这三个方面进行动员。</w:t>
      </w:r>
    </w:p>
    <w:p w:rsidR="00B24925" w:rsidRPr="00B24925" w:rsidRDefault="00B24925" w:rsidP="00B163C6">
      <w:pPr>
        <w:spacing w:line="560" w:lineRule="exact"/>
        <w:ind w:right="629" w:firstLineChars="200" w:firstLine="632"/>
        <w:jc w:val="left"/>
        <w:rPr>
          <w:rFonts w:ascii="仿宋" w:eastAsia="仿宋" w:hAnsi="仿宋"/>
          <w:szCs w:val="32"/>
        </w:rPr>
      </w:pPr>
      <w:r w:rsidRPr="00B24925">
        <w:rPr>
          <w:rFonts w:ascii="仿宋" w:eastAsia="仿宋" w:hAnsi="仿宋" w:hint="eastAsia"/>
          <w:szCs w:val="32"/>
        </w:rPr>
        <w:t>陈书记指出，加强作风建设是贯彻落实全面从严治党的重要抓手，是落实党对高校工作的具体要求，是推进学校“双一流”建设的内在要求，是破解学校发展矛盾的现实需要。加强机关作风建设要着力解决管理干部中存在的师生反映强烈的突出问题，进一步提高管理干部能力素质，规范工作行为，提升工作效能，改善精神风貌，建设高效、活力、专业 、担当的管理干部队伍。努力通过干部作风建设带动教风、学风、校风，营造风清气正的育人环境，进一步推动学校事业的发展。</w:t>
      </w:r>
    </w:p>
    <w:p w:rsidR="00B24925" w:rsidRPr="00B24925" w:rsidRDefault="00B24925" w:rsidP="00B24925">
      <w:pPr>
        <w:spacing w:line="560" w:lineRule="exact"/>
        <w:ind w:right="629"/>
        <w:jc w:val="left"/>
        <w:rPr>
          <w:rFonts w:ascii="仿宋" w:eastAsia="仿宋" w:hAnsi="仿宋"/>
          <w:szCs w:val="32"/>
        </w:rPr>
      </w:pPr>
      <w:r w:rsidRPr="00B24925">
        <w:rPr>
          <w:rFonts w:ascii="仿宋" w:eastAsia="仿宋" w:hAnsi="仿宋" w:hint="eastAsia"/>
          <w:szCs w:val="32"/>
        </w:rPr>
        <w:t xml:space="preserve">    陈书记提出，加强作风建设要从完善学习制度，提升工作能力；健全工作制度，强化内部管理；树立服务观念，强化担当意识；严明工作纪律，严格考核监督；改进工作方法，提高工作效率；强化廉洁自律，坚持勤俭办学等六个方面明确整改措施，构建长效机制。加强机关作风建设，要加强组织领导，落实工作责任，领导干部要发挥示范作用，加强宣传引导，营造良好氛围，加大督查督导力度。</w:t>
      </w:r>
    </w:p>
    <w:p w:rsidR="00C14302" w:rsidRPr="00B24925" w:rsidRDefault="00B24925" w:rsidP="00B24925">
      <w:pPr>
        <w:spacing w:line="560" w:lineRule="exact"/>
        <w:ind w:right="629"/>
        <w:jc w:val="left"/>
        <w:rPr>
          <w:rFonts w:ascii="仿宋" w:eastAsia="仿宋" w:hAnsi="仿宋"/>
          <w:szCs w:val="32"/>
        </w:rPr>
      </w:pPr>
      <w:r w:rsidRPr="00B24925">
        <w:rPr>
          <w:rFonts w:ascii="仿宋" w:eastAsia="仿宋" w:hAnsi="仿宋" w:hint="eastAsia"/>
          <w:szCs w:val="32"/>
        </w:rPr>
        <w:t xml:space="preserve">    沈洪兵校长强调指出，加强机关作风建设一要坚持问题导向，找准存在问题制定整改措施；二是要坚持领导带头，</w:t>
      </w:r>
      <w:r w:rsidRPr="00B24925">
        <w:rPr>
          <w:rFonts w:ascii="仿宋" w:eastAsia="仿宋" w:hAnsi="仿宋" w:hint="eastAsia"/>
          <w:szCs w:val="32"/>
        </w:rPr>
        <w:lastRenderedPageBreak/>
        <w:t>全校处级以上干部要以身作则，抓好部门作风建设；三是要坚持正面引导，迅速形成机关作风建设的浓厚氛围。全体管理干部要以高度的政治责任感和饱满的热情把这项任务组织好、完成好，确保今年的机关作风建设取得实效，以良好的作风推动学校事业再上新台阶。</w:t>
      </w:r>
    </w:p>
    <w:p w:rsidR="00B163C6" w:rsidRPr="00B163C6" w:rsidRDefault="00B163C6" w:rsidP="00B163C6">
      <w:pPr>
        <w:spacing w:line="560" w:lineRule="exact"/>
        <w:ind w:right="629"/>
        <w:jc w:val="left"/>
        <w:rPr>
          <w:rFonts w:ascii="仿宋" w:eastAsia="仿宋" w:hAnsi="仿宋"/>
          <w:szCs w:val="32"/>
        </w:rPr>
      </w:pPr>
      <w:r w:rsidRPr="00B163C6">
        <w:rPr>
          <w:rFonts w:ascii="仿宋" w:eastAsia="仿宋" w:hAnsi="仿宋" w:hint="eastAsia"/>
          <w:szCs w:val="32"/>
        </w:rPr>
        <w:t xml:space="preserve">     </w:t>
      </w:r>
      <w:r w:rsidR="00BB42B4">
        <w:rPr>
          <w:rFonts w:ascii="仿宋" w:eastAsia="仿宋" w:hAnsi="仿宋" w:hint="eastAsia"/>
          <w:szCs w:val="32"/>
        </w:rPr>
        <w:t>会后印发了</w:t>
      </w:r>
      <w:r w:rsidRPr="00B163C6">
        <w:rPr>
          <w:rFonts w:ascii="仿宋" w:eastAsia="仿宋" w:hAnsi="仿宋" w:hint="eastAsia"/>
          <w:szCs w:val="32"/>
        </w:rPr>
        <w:t>《2017年机关作风建设工作方案》</w:t>
      </w:r>
      <w:r w:rsidR="00BB42B4">
        <w:rPr>
          <w:rFonts w:ascii="仿宋" w:eastAsia="仿宋" w:hAnsi="仿宋" w:hint="eastAsia"/>
          <w:szCs w:val="32"/>
        </w:rPr>
        <w:t>。今年机关作风建设</w:t>
      </w:r>
      <w:r w:rsidRPr="00B163C6">
        <w:rPr>
          <w:rFonts w:ascii="仿宋" w:eastAsia="仿宋" w:hAnsi="仿宋" w:hint="eastAsia"/>
          <w:szCs w:val="32"/>
        </w:rPr>
        <w:t>面向</w:t>
      </w:r>
      <w:r>
        <w:rPr>
          <w:rFonts w:ascii="仿宋" w:eastAsia="仿宋" w:hAnsi="仿宋" w:hint="eastAsia"/>
          <w:szCs w:val="32"/>
        </w:rPr>
        <w:t>全体机关工作人员、各学院、各单位管理岗位的工作人员，分</w:t>
      </w:r>
      <w:r w:rsidR="002A010E">
        <w:rPr>
          <w:rFonts w:ascii="仿宋" w:eastAsia="仿宋" w:hAnsi="仿宋" w:hint="eastAsia"/>
          <w:szCs w:val="32"/>
        </w:rPr>
        <w:t>为</w:t>
      </w:r>
      <w:r w:rsidRPr="00B163C6">
        <w:rPr>
          <w:rFonts w:ascii="仿宋" w:eastAsia="仿宋" w:hAnsi="仿宋" w:hint="eastAsia"/>
          <w:szCs w:val="32"/>
        </w:rPr>
        <w:t>思想发动、提高认识（5月），征求意见、</w:t>
      </w:r>
      <w:r w:rsidRPr="00B163C6">
        <w:rPr>
          <w:rFonts w:ascii="仿宋" w:eastAsia="仿宋" w:hAnsi="仿宋"/>
          <w:szCs w:val="32"/>
        </w:rPr>
        <w:t>查摆问题（</w:t>
      </w:r>
      <w:r w:rsidRPr="00B163C6">
        <w:rPr>
          <w:rFonts w:ascii="仿宋" w:eastAsia="仿宋" w:hAnsi="仿宋" w:hint="eastAsia"/>
          <w:szCs w:val="32"/>
        </w:rPr>
        <w:t>5</w:t>
      </w:r>
      <w:r w:rsidRPr="00B163C6">
        <w:rPr>
          <w:rFonts w:ascii="仿宋" w:eastAsia="仿宋" w:hAnsi="仿宋"/>
          <w:szCs w:val="32"/>
        </w:rPr>
        <w:t>月—</w:t>
      </w:r>
      <w:r w:rsidRPr="00B163C6">
        <w:rPr>
          <w:rFonts w:ascii="仿宋" w:eastAsia="仿宋" w:hAnsi="仿宋" w:hint="eastAsia"/>
          <w:szCs w:val="32"/>
        </w:rPr>
        <w:t>6</w:t>
      </w:r>
      <w:r w:rsidRPr="00B163C6">
        <w:rPr>
          <w:rFonts w:ascii="仿宋" w:eastAsia="仿宋" w:hAnsi="仿宋"/>
          <w:szCs w:val="32"/>
        </w:rPr>
        <w:t>月）</w:t>
      </w:r>
      <w:r w:rsidRPr="00B163C6">
        <w:rPr>
          <w:rFonts w:ascii="仿宋" w:eastAsia="仿宋" w:hAnsi="仿宋" w:hint="eastAsia"/>
          <w:szCs w:val="32"/>
        </w:rPr>
        <w:t>，</w:t>
      </w:r>
      <w:r w:rsidRPr="00B163C6">
        <w:rPr>
          <w:rFonts w:ascii="仿宋" w:eastAsia="仿宋" w:hAnsi="仿宋"/>
          <w:szCs w:val="32"/>
        </w:rPr>
        <w:t>采取措施</w:t>
      </w:r>
      <w:r w:rsidRPr="00B163C6">
        <w:rPr>
          <w:rFonts w:ascii="仿宋" w:eastAsia="仿宋" w:hAnsi="仿宋" w:hint="eastAsia"/>
          <w:szCs w:val="32"/>
        </w:rPr>
        <w:t>、全面</w:t>
      </w:r>
      <w:r w:rsidRPr="00B163C6">
        <w:rPr>
          <w:rFonts w:ascii="仿宋" w:eastAsia="仿宋" w:hAnsi="仿宋"/>
          <w:szCs w:val="32"/>
        </w:rPr>
        <w:t>整改（</w:t>
      </w:r>
      <w:r w:rsidRPr="00B163C6">
        <w:rPr>
          <w:rFonts w:ascii="仿宋" w:eastAsia="仿宋" w:hAnsi="仿宋" w:hint="eastAsia"/>
          <w:szCs w:val="32"/>
        </w:rPr>
        <w:t>6</w:t>
      </w:r>
      <w:r w:rsidRPr="00B163C6">
        <w:rPr>
          <w:rFonts w:ascii="仿宋" w:eastAsia="仿宋" w:hAnsi="仿宋"/>
          <w:szCs w:val="32"/>
        </w:rPr>
        <w:t>月—11月）</w:t>
      </w:r>
      <w:r w:rsidRPr="00B163C6">
        <w:rPr>
          <w:rFonts w:ascii="仿宋" w:eastAsia="仿宋" w:hAnsi="仿宋" w:hint="eastAsia"/>
          <w:szCs w:val="32"/>
        </w:rPr>
        <w:t>，</w:t>
      </w:r>
      <w:r w:rsidRPr="00B163C6">
        <w:rPr>
          <w:rFonts w:ascii="仿宋" w:eastAsia="仿宋" w:hAnsi="仿宋"/>
          <w:szCs w:val="32"/>
        </w:rPr>
        <w:t>组织评</w:t>
      </w:r>
      <w:r w:rsidRPr="00B163C6">
        <w:rPr>
          <w:rFonts w:ascii="仿宋" w:eastAsia="仿宋" w:hAnsi="仿宋" w:hint="eastAsia"/>
          <w:szCs w:val="32"/>
        </w:rPr>
        <w:t>议、</w:t>
      </w:r>
      <w:r w:rsidRPr="00B163C6">
        <w:rPr>
          <w:rFonts w:ascii="仿宋" w:eastAsia="仿宋" w:hAnsi="仿宋"/>
          <w:szCs w:val="32"/>
        </w:rPr>
        <w:t>总结</w:t>
      </w:r>
      <w:r w:rsidRPr="00B163C6">
        <w:rPr>
          <w:rFonts w:ascii="仿宋" w:eastAsia="仿宋" w:hAnsi="仿宋" w:hint="eastAsia"/>
          <w:szCs w:val="32"/>
        </w:rPr>
        <w:t>提高</w:t>
      </w:r>
      <w:r w:rsidRPr="00B163C6">
        <w:rPr>
          <w:rFonts w:ascii="仿宋" w:eastAsia="仿宋" w:hAnsi="仿宋"/>
          <w:szCs w:val="32"/>
        </w:rPr>
        <w:t>（12月）</w:t>
      </w:r>
      <w:r w:rsidRPr="00B163C6">
        <w:rPr>
          <w:rFonts w:ascii="仿宋" w:eastAsia="仿宋" w:hAnsi="仿宋" w:hint="eastAsia"/>
          <w:szCs w:val="32"/>
        </w:rPr>
        <w:t>四个阶段进行</w:t>
      </w:r>
      <w:r w:rsidR="002A010E">
        <w:rPr>
          <w:rFonts w:ascii="仿宋" w:eastAsia="仿宋" w:hAnsi="仿宋" w:hint="eastAsia"/>
          <w:szCs w:val="32"/>
        </w:rPr>
        <w:t>。</w:t>
      </w:r>
      <w:r>
        <w:rPr>
          <w:rFonts w:ascii="仿宋" w:eastAsia="仿宋" w:hAnsi="仿宋" w:hint="eastAsia"/>
          <w:szCs w:val="32"/>
        </w:rPr>
        <w:t>方案对各阶段应开展的工作进行了详细说明。</w:t>
      </w:r>
    </w:p>
    <w:p w:rsidR="00B163C6" w:rsidRPr="00B163C6" w:rsidRDefault="00B163C6" w:rsidP="00B163C6">
      <w:pPr>
        <w:pStyle w:val="aa"/>
        <w:spacing w:line="560" w:lineRule="exact"/>
        <w:ind w:firstLine="632"/>
        <w:jc w:val="left"/>
        <w:rPr>
          <w:rFonts w:ascii="仿宋" w:eastAsia="仿宋" w:hAnsi="仿宋"/>
          <w:sz w:val="32"/>
          <w:szCs w:val="32"/>
        </w:rPr>
      </w:pPr>
    </w:p>
    <w:p w:rsidR="00B163C6" w:rsidRPr="00B163C6" w:rsidRDefault="00B163C6" w:rsidP="00B163C6">
      <w:pPr>
        <w:spacing w:line="500" w:lineRule="exact"/>
        <w:jc w:val="center"/>
        <w:rPr>
          <w:rFonts w:ascii="方正小标宋简体" w:eastAsia="方正小标宋简体" w:hAnsi="宋体"/>
          <w:sz w:val="44"/>
          <w:szCs w:val="44"/>
        </w:rPr>
      </w:pPr>
    </w:p>
    <w:p w:rsidR="00C14302" w:rsidRPr="00B163C6" w:rsidRDefault="00C14302" w:rsidP="00B24925">
      <w:pPr>
        <w:spacing w:line="560" w:lineRule="exact"/>
      </w:pPr>
    </w:p>
    <w:p w:rsidR="001D124F" w:rsidRPr="00130EBF" w:rsidRDefault="001D124F" w:rsidP="00DD4BD6">
      <w:pPr>
        <w:pStyle w:val="a0"/>
        <w:kinsoku w:val="0"/>
        <w:overflowPunct w:val="0"/>
        <w:autoSpaceDE w:val="0"/>
        <w:autoSpaceDN w:val="0"/>
        <w:adjustRightInd w:val="0"/>
        <w:spacing w:line="560" w:lineRule="exact"/>
        <w:ind w:leftChars="-6" w:left="-19" w:firstLine="0"/>
        <w:rPr>
          <w:rFonts w:ascii="仿宋" w:eastAsia="仿宋" w:hAnsi="仿宋"/>
        </w:rPr>
      </w:pPr>
    </w:p>
    <w:p w:rsidR="001D124F" w:rsidRPr="00130EBF" w:rsidRDefault="001D124F" w:rsidP="001D124F">
      <w:pPr>
        <w:pStyle w:val="a0"/>
        <w:kinsoku w:val="0"/>
        <w:overflowPunct w:val="0"/>
        <w:autoSpaceDE w:val="0"/>
        <w:autoSpaceDN w:val="0"/>
        <w:adjustRightInd w:val="0"/>
        <w:spacing w:line="560" w:lineRule="exact"/>
        <w:ind w:leftChars="200" w:left="632" w:firstLine="0"/>
        <w:rPr>
          <w:rFonts w:ascii="仿宋" w:eastAsia="仿宋" w:hAnsi="仿宋"/>
        </w:rPr>
      </w:pPr>
    </w:p>
    <w:p w:rsidR="001D124F" w:rsidRPr="00130EBF" w:rsidRDefault="001D124F" w:rsidP="001D124F">
      <w:pPr>
        <w:spacing w:line="560" w:lineRule="exact"/>
        <w:rPr>
          <w:rFonts w:ascii="仿宋" w:eastAsia="仿宋" w:hAnsi="仿宋"/>
        </w:rPr>
      </w:pPr>
    </w:p>
    <w:p w:rsidR="001D124F" w:rsidRPr="00130EBF" w:rsidRDefault="001D124F" w:rsidP="001D124F">
      <w:pPr>
        <w:spacing w:line="320" w:lineRule="exact"/>
        <w:rPr>
          <w:rFonts w:ascii="仿宋" w:eastAsia="仿宋" w:hAnsi="仿宋"/>
          <w:szCs w:val="32"/>
        </w:rPr>
      </w:pPr>
    </w:p>
    <w:p w:rsidR="001D124F" w:rsidRDefault="001D124F" w:rsidP="007E00B2">
      <w:pPr>
        <w:spacing w:line="280" w:lineRule="exact"/>
      </w:pPr>
    </w:p>
    <w:p w:rsidR="00130EBF" w:rsidRDefault="00130EBF" w:rsidP="007E00B2">
      <w:pPr>
        <w:spacing w:line="280" w:lineRule="exact"/>
      </w:pPr>
    </w:p>
    <w:p w:rsidR="00C14302" w:rsidRDefault="00C14302" w:rsidP="007E00B2">
      <w:pPr>
        <w:spacing w:line="280" w:lineRule="exact"/>
      </w:pPr>
    </w:p>
    <w:p w:rsidR="00C14302" w:rsidRDefault="00C14302" w:rsidP="007E00B2">
      <w:pPr>
        <w:spacing w:line="280" w:lineRule="exact"/>
      </w:pPr>
    </w:p>
    <w:p w:rsidR="00C14302" w:rsidRDefault="00C14302" w:rsidP="007E00B2">
      <w:pPr>
        <w:spacing w:line="280" w:lineRule="exact"/>
      </w:pPr>
    </w:p>
    <w:p w:rsidR="002A010E" w:rsidRPr="000C575B" w:rsidRDefault="002A010E" w:rsidP="00C14302">
      <w:pPr>
        <w:rPr>
          <w:rFonts w:eastAsia="方正大标宋简体"/>
          <w:color w:val="FF0000"/>
          <w:spacing w:val="30"/>
          <w:w w:val="66"/>
          <w:sz w:val="28"/>
          <w:szCs w:val="28"/>
        </w:rPr>
      </w:pPr>
    </w:p>
    <w:p w:rsidR="00130EBF" w:rsidRPr="00C14302" w:rsidRDefault="00D865B0" w:rsidP="00C14302">
      <w:pPr>
        <w:spacing w:line="560" w:lineRule="exact"/>
        <w:ind w:firstLineChars="50" w:firstLine="158"/>
        <w:rPr>
          <w:rFonts w:ascii="仿宋" w:eastAsia="仿宋" w:hAnsi="仿宋" w:cs="仿宋_GB2312"/>
          <w:sz w:val="30"/>
          <w:szCs w:val="30"/>
        </w:rPr>
      </w:pPr>
      <w:r w:rsidRPr="00D865B0">
        <w:rPr>
          <w:rFonts w:ascii="仿宋_GB2312" w:hAnsi="Arial" w:cs="Arial"/>
          <w:noProof/>
          <w:szCs w:val="32"/>
        </w:rPr>
        <w:pict>
          <v:line id="_x0000_s1044" style="position:absolute;left:0;text-align:left;z-index:251658752" from="0,31.7pt" to="434.5pt,31.7pt"/>
        </w:pict>
      </w:r>
      <w:r w:rsidRPr="00D865B0">
        <w:rPr>
          <w:rFonts w:ascii="仿宋_GB2312" w:hAnsi="Arial" w:cs="Arial"/>
          <w:noProof/>
          <w:szCs w:val="32"/>
        </w:rPr>
        <w:pict>
          <v:line id="_x0000_s1043" style="position:absolute;left:0;text-align:left;z-index:251657728" from="0,0" to="434.5pt,0"/>
        </w:pict>
      </w:r>
      <w:r w:rsidR="00C14302" w:rsidRPr="00046A6A">
        <w:rPr>
          <w:rFonts w:ascii="仿宋" w:eastAsia="仿宋" w:hAnsi="仿宋" w:cs="Arial" w:hint="eastAsia"/>
          <w:sz w:val="28"/>
          <w:szCs w:val="28"/>
        </w:rPr>
        <w:t>南京医科大学</w:t>
      </w:r>
      <w:r w:rsidR="0028598A">
        <w:rPr>
          <w:rFonts w:ascii="仿宋" w:eastAsia="仿宋" w:hAnsi="仿宋" w:cs="Arial" w:hint="eastAsia"/>
          <w:sz w:val="28"/>
          <w:szCs w:val="28"/>
        </w:rPr>
        <w:t>党委</w:t>
      </w:r>
      <w:r w:rsidR="008E6854">
        <w:rPr>
          <w:rFonts w:ascii="仿宋" w:eastAsia="仿宋" w:hAnsi="仿宋" w:cs="Arial" w:hint="eastAsia"/>
          <w:sz w:val="28"/>
          <w:szCs w:val="28"/>
        </w:rPr>
        <w:t>组织部</w:t>
      </w:r>
      <w:r w:rsidR="00C14302" w:rsidRPr="00046A6A">
        <w:rPr>
          <w:rFonts w:ascii="仿宋" w:eastAsia="仿宋" w:hAnsi="仿宋" w:cs="Arial" w:hint="eastAsia"/>
          <w:sz w:val="28"/>
          <w:szCs w:val="28"/>
        </w:rPr>
        <w:t xml:space="preserve">           </w:t>
      </w:r>
      <w:r w:rsidR="00C14302">
        <w:rPr>
          <w:rFonts w:ascii="仿宋" w:eastAsia="仿宋" w:hAnsi="仿宋" w:cs="Arial" w:hint="eastAsia"/>
          <w:sz w:val="28"/>
          <w:szCs w:val="28"/>
        </w:rPr>
        <w:t xml:space="preserve">      </w:t>
      </w:r>
      <w:r w:rsidR="0028598A">
        <w:rPr>
          <w:rFonts w:ascii="仿宋" w:eastAsia="仿宋" w:hAnsi="仿宋" w:cs="Arial" w:hint="eastAsia"/>
          <w:sz w:val="28"/>
          <w:szCs w:val="28"/>
        </w:rPr>
        <w:t xml:space="preserve">  </w:t>
      </w:r>
      <w:r w:rsidR="00C14302">
        <w:rPr>
          <w:rFonts w:ascii="仿宋" w:eastAsia="仿宋" w:hAnsi="仿宋" w:cs="Arial"/>
          <w:sz w:val="28"/>
          <w:szCs w:val="28"/>
        </w:rPr>
        <w:t>2017</w:t>
      </w:r>
      <w:r w:rsidR="00C14302" w:rsidRPr="00046A6A">
        <w:rPr>
          <w:rFonts w:ascii="仿宋" w:eastAsia="仿宋" w:hAnsi="仿宋" w:cs="Arial" w:hint="eastAsia"/>
          <w:sz w:val="28"/>
          <w:szCs w:val="28"/>
        </w:rPr>
        <w:t>年</w:t>
      </w:r>
      <w:r w:rsidR="008E6854">
        <w:rPr>
          <w:rFonts w:ascii="仿宋" w:eastAsia="仿宋" w:hAnsi="仿宋" w:cs="Arial" w:hint="eastAsia"/>
          <w:sz w:val="28"/>
          <w:szCs w:val="28"/>
        </w:rPr>
        <w:t>5</w:t>
      </w:r>
      <w:r w:rsidR="00C14302" w:rsidRPr="00046A6A">
        <w:rPr>
          <w:rFonts w:ascii="仿宋" w:eastAsia="仿宋" w:hAnsi="仿宋" w:cs="Arial" w:hint="eastAsia"/>
          <w:sz w:val="28"/>
          <w:szCs w:val="28"/>
        </w:rPr>
        <w:t>月</w:t>
      </w:r>
      <w:r w:rsidR="008E6854">
        <w:rPr>
          <w:rFonts w:ascii="仿宋" w:eastAsia="仿宋" w:hAnsi="仿宋" w:cs="Arial" w:hint="eastAsia"/>
          <w:sz w:val="28"/>
          <w:szCs w:val="28"/>
        </w:rPr>
        <w:t>5</w:t>
      </w:r>
      <w:r w:rsidR="00C14302" w:rsidRPr="00046A6A">
        <w:rPr>
          <w:rFonts w:ascii="仿宋" w:eastAsia="仿宋" w:hAnsi="仿宋" w:cs="Arial" w:hint="eastAsia"/>
          <w:sz w:val="28"/>
          <w:szCs w:val="28"/>
        </w:rPr>
        <w:t>日印发</w:t>
      </w:r>
      <w:r w:rsidR="00C14302" w:rsidRPr="00046A6A">
        <w:rPr>
          <w:rFonts w:ascii="仿宋" w:eastAsia="仿宋" w:hAnsi="仿宋" w:cs="Arial" w:hint="eastAsia"/>
          <w:szCs w:val="32"/>
        </w:rPr>
        <w:t xml:space="preserve">   </w:t>
      </w:r>
    </w:p>
    <w:sectPr w:rsidR="00130EBF" w:rsidRPr="00C14302" w:rsidSect="0015405C">
      <w:footerReference w:type="even" r:id="rId6"/>
      <w:footerReference w:type="default" r:id="rId7"/>
      <w:footerReference w:type="first" r:id="rId8"/>
      <w:pgSz w:w="11907" w:h="16840" w:code="9"/>
      <w:pgMar w:top="2041" w:right="1531" w:bottom="2041" w:left="1531" w:header="851" w:footer="1588" w:gutter="0"/>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2AA" w:rsidRDefault="00F152AA">
      <w:r>
        <w:separator/>
      </w:r>
    </w:p>
  </w:endnote>
  <w:endnote w:type="continuationSeparator" w:id="1">
    <w:p w:rsidR="00F152AA" w:rsidRDefault="00F15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舒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报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3E" w:rsidRDefault="00B5773E" w:rsidP="0015405C">
    <w:pPr>
      <w:pStyle w:val="a4"/>
      <w:framePr w:wrap="around" w:vAnchor="text" w:hAnchor="margin" w:xAlign="outside" w:y="1"/>
      <w:ind w:firstLineChars="100" w:firstLine="280"/>
      <w:rPr>
        <w:rStyle w:val="a5"/>
        <w:sz w:val="28"/>
      </w:rPr>
    </w:pPr>
    <w:r>
      <w:rPr>
        <w:rStyle w:val="a5"/>
        <w:rFonts w:hint="eastAsia"/>
        <w:sz w:val="28"/>
      </w:rPr>
      <w:t>—</w:t>
    </w:r>
    <w:r w:rsidR="00D865B0" w:rsidRPr="00511465">
      <w:rPr>
        <w:rStyle w:val="a5"/>
        <w:sz w:val="28"/>
      </w:rPr>
      <w:fldChar w:fldCharType="begin"/>
    </w:r>
    <w:r w:rsidRPr="00511465">
      <w:rPr>
        <w:rStyle w:val="a5"/>
        <w:sz w:val="28"/>
      </w:rPr>
      <w:instrText xml:space="preserve">PAGE  </w:instrText>
    </w:r>
    <w:r w:rsidR="00D865B0" w:rsidRPr="00511465">
      <w:rPr>
        <w:rStyle w:val="a5"/>
        <w:sz w:val="28"/>
      </w:rPr>
      <w:fldChar w:fldCharType="separate"/>
    </w:r>
    <w:r w:rsidR="00EB062A">
      <w:rPr>
        <w:rStyle w:val="a5"/>
        <w:noProof/>
        <w:sz w:val="28"/>
      </w:rPr>
      <w:t>2</w:t>
    </w:r>
    <w:r w:rsidR="00D865B0" w:rsidRPr="00511465">
      <w:rPr>
        <w:rStyle w:val="a5"/>
        <w:sz w:val="28"/>
      </w:rPr>
      <w:fldChar w:fldCharType="end"/>
    </w:r>
    <w:r>
      <w:rPr>
        <w:rStyle w:val="a5"/>
        <w:rFonts w:hint="eastAsia"/>
        <w:sz w:val="28"/>
      </w:rPr>
      <w:t>—</w:t>
    </w:r>
  </w:p>
  <w:p w:rsidR="00B5773E" w:rsidRDefault="00B5773E" w:rsidP="0015405C">
    <w:pPr>
      <w:pStyle w:val="a4"/>
      <w:framePr w:wrap="around" w:vAnchor="text" w:hAnchor="margin" w:xAlign="outside" w:y="1"/>
      <w:rPr>
        <w:rStyle w:val="a5"/>
      </w:rPr>
    </w:pPr>
  </w:p>
  <w:p w:rsidR="00B5773E" w:rsidRDefault="00B5773E" w:rsidP="004D786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3E" w:rsidRDefault="00B5773E" w:rsidP="0015405C">
    <w:pPr>
      <w:pStyle w:val="a4"/>
      <w:framePr w:wrap="around" w:vAnchor="text" w:hAnchor="page" w:x="9432" w:y="-29"/>
      <w:rPr>
        <w:rStyle w:val="a5"/>
        <w:sz w:val="28"/>
      </w:rPr>
    </w:pPr>
    <w:r>
      <w:rPr>
        <w:rStyle w:val="a5"/>
        <w:rFonts w:hint="eastAsia"/>
        <w:sz w:val="28"/>
      </w:rPr>
      <w:t>—</w:t>
    </w:r>
    <w:r w:rsidR="00D865B0">
      <w:rPr>
        <w:rStyle w:val="a5"/>
        <w:sz w:val="28"/>
      </w:rPr>
      <w:fldChar w:fldCharType="begin"/>
    </w:r>
    <w:r>
      <w:rPr>
        <w:rStyle w:val="a5"/>
        <w:sz w:val="28"/>
      </w:rPr>
      <w:instrText xml:space="preserve">PAGE  </w:instrText>
    </w:r>
    <w:r w:rsidR="00D865B0">
      <w:rPr>
        <w:rStyle w:val="a5"/>
        <w:sz w:val="28"/>
      </w:rPr>
      <w:fldChar w:fldCharType="separate"/>
    </w:r>
    <w:r w:rsidR="00EB062A">
      <w:rPr>
        <w:rStyle w:val="a5"/>
        <w:noProof/>
        <w:sz w:val="28"/>
      </w:rPr>
      <w:t>1</w:t>
    </w:r>
    <w:r w:rsidR="00D865B0">
      <w:rPr>
        <w:rStyle w:val="a5"/>
        <w:sz w:val="28"/>
      </w:rPr>
      <w:fldChar w:fldCharType="end"/>
    </w:r>
    <w:r>
      <w:rPr>
        <w:rStyle w:val="a5"/>
        <w:rFonts w:hint="eastAsia"/>
        <w:sz w:val="28"/>
      </w:rPr>
      <w:t>—</w:t>
    </w:r>
  </w:p>
  <w:p w:rsidR="00B5773E" w:rsidRDefault="00B5773E">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3E" w:rsidRDefault="00B5773E" w:rsidP="00602C1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2AA" w:rsidRDefault="00F152AA">
      <w:r>
        <w:separator/>
      </w:r>
    </w:p>
  </w:footnote>
  <w:footnote w:type="continuationSeparator" w:id="1">
    <w:p w:rsidR="00F152AA" w:rsidRDefault="00F152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evenAndOddHeaders/>
  <w:drawingGridHorizontalSpacing w:val="20"/>
  <w:drawingGridVerticalSpacing w:val="20"/>
  <w:displayHorizontalDrawingGridEvery w:val="0"/>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E47993"/>
    <w:rsid w:val="00002188"/>
    <w:rsid w:val="000114FF"/>
    <w:rsid w:val="0001576C"/>
    <w:rsid w:val="0003072F"/>
    <w:rsid w:val="00067CF9"/>
    <w:rsid w:val="00076F72"/>
    <w:rsid w:val="00083E4C"/>
    <w:rsid w:val="00093D54"/>
    <w:rsid w:val="000B2A29"/>
    <w:rsid w:val="000C4B74"/>
    <w:rsid w:val="000D11F9"/>
    <w:rsid w:val="000D2780"/>
    <w:rsid w:val="000D3D48"/>
    <w:rsid w:val="000D6AB5"/>
    <w:rsid w:val="000D79F1"/>
    <w:rsid w:val="000E5F14"/>
    <w:rsid w:val="00115727"/>
    <w:rsid w:val="0011677E"/>
    <w:rsid w:val="00127D20"/>
    <w:rsid w:val="00130EBF"/>
    <w:rsid w:val="00147EB6"/>
    <w:rsid w:val="0015405C"/>
    <w:rsid w:val="001638E9"/>
    <w:rsid w:val="0016654D"/>
    <w:rsid w:val="0018073B"/>
    <w:rsid w:val="001B60E5"/>
    <w:rsid w:val="001C22E5"/>
    <w:rsid w:val="001D124F"/>
    <w:rsid w:val="001E4D0B"/>
    <w:rsid w:val="001E7A95"/>
    <w:rsid w:val="002043FF"/>
    <w:rsid w:val="00210E34"/>
    <w:rsid w:val="00211C6C"/>
    <w:rsid w:val="002128FB"/>
    <w:rsid w:val="00224785"/>
    <w:rsid w:val="00255E87"/>
    <w:rsid w:val="00261B0C"/>
    <w:rsid w:val="00264DAC"/>
    <w:rsid w:val="00266691"/>
    <w:rsid w:val="002765D7"/>
    <w:rsid w:val="0028598A"/>
    <w:rsid w:val="002902E1"/>
    <w:rsid w:val="00295A01"/>
    <w:rsid w:val="002A010E"/>
    <w:rsid w:val="002A41D0"/>
    <w:rsid w:val="002B109A"/>
    <w:rsid w:val="002B43B5"/>
    <w:rsid w:val="002C0D12"/>
    <w:rsid w:val="002F6438"/>
    <w:rsid w:val="00304A6D"/>
    <w:rsid w:val="003175A7"/>
    <w:rsid w:val="00332944"/>
    <w:rsid w:val="00374EDC"/>
    <w:rsid w:val="00381D00"/>
    <w:rsid w:val="00384BA5"/>
    <w:rsid w:val="003A58ED"/>
    <w:rsid w:val="003A6E80"/>
    <w:rsid w:val="003B6FF1"/>
    <w:rsid w:val="003C70C6"/>
    <w:rsid w:val="003D4F02"/>
    <w:rsid w:val="003E18ED"/>
    <w:rsid w:val="004001A2"/>
    <w:rsid w:val="00405734"/>
    <w:rsid w:val="00412EDF"/>
    <w:rsid w:val="00413837"/>
    <w:rsid w:val="004345C2"/>
    <w:rsid w:val="004625B3"/>
    <w:rsid w:val="00463A97"/>
    <w:rsid w:val="00473C33"/>
    <w:rsid w:val="004742DA"/>
    <w:rsid w:val="004774CA"/>
    <w:rsid w:val="00497FE9"/>
    <w:rsid w:val="004C1880"/>
    <w:rsid w:val="004C5D80"/>
    <w:rsid w:val="004D04AD"/>
    <w:rsid w:val="004D482A"/>
    <w:rsid w:val="004D5BFF"/>
    <w:rsid w:val="004D786C"/>
    <w:rsid w:val="004E4524"/>
    <w:rsid w:val="004E6D90"/>
    <w:rsid w:val="005067CA"/>
    <w:rsid w:val="00511465"/>
    <w:rsid w:val="005259B5"/>
    <w:rsid w:val="005272C6"/>
    <w:rsid w:val="00531072"/>
    <w:rsid w:val="005356C6"/>
    <w:rsid w:val="00535F96"/>
    <w:rsid w:val="00546387"/>
    <w:rsid w:val="0057046C"/>
    <w:rsid w:val="0057215B"/>
    <w:rsid w:val="005A6A9E"/>
    <w:rsid w:val="005B15DC"/>
    <w:rsid w:val="005C3732"/>
    <w:rsid w:val="005D31D8"/>
    <w:rsid w:val="00602C12"/>
    <w:rsid w:val="00612490"/>
    <w:rsid w:val="00614792"/>
    <w:rsid w:val="00621757"/>
    <w:rsid w:val="006411C4"/>
    <w:rsid w:val="006452F1"/>
    <w:rsid w:val="0064649A"/>
    <w:rsid w:val="0065170A"/>
    <w:rsid w:val="00654404"/>
    <w:rsid w:val="006637E4"/>
    <w:rsid w:val="006A688E"/>
    <w:rsid w:val="006B2767"/>
    <w:rsid w:val="006B29B1"/>
    <w:rsid w:val="006C1A76"/>
    <w:rsid w:val="006C1B03"/>
    <w:rsid w:val="006F2F14"/>
    <w:rsid w:val="006F684D"/>
    <w:rsid w:val="00705146"/>
    <w:rsid w:val="00716F6F"/>
    <w:rsid w:val="007270A6"/>
    <w:rsid w:val="00731FCE"/>
    <w:rsid w:val="00734A31"/>
    <w:rsid w:val="0074167C"/>
    <w:rsid w:val="00743051"/>
    <w:rsid w:val="00750EA1"/>
    <w:rsid w:val="00755C16"/>
    <w:rsid w:val="00767256"/>
    <w:rsid w:val="0077278A"/>
    <w:rsid w:val="007A617A"/>
    <w:rsid w:val="007A6637"/>
    <w:rsid w:val="007B18E7"/>
    <w:rsid w:val="007B44A2"/>
    <w:rsid w:val="007B63D8"/>
    <w:rsid w:val="007C2928"/>
    <w:rsid w:val="007D30E3"/>
    <w:rsid w:val="007E00B2"/>
    <w:rsid w:val="008057E2"/>
    <w:rsid w:val="0082658F"/>
    <w:rsid w:val="00841A89"/>
    <w:rsid w:val="00850DA4"/>
    <w:rsid w:val="00851043"/>
    <w:rsid w:val="00856C0E"/>
    <w:rsid w:val="00860485"/>
    <w:rsid w:val="008615E2"/>
    <w:rsid w:val="00866DFB"/>
    <w:rsid w:val="008A3811"/>
    <w:rsid w:val="008A6DF6"/>
    <w:rsid w:val="008E15DE"/>
    <w:rsid w:val="008E20F8"/>
    <w:rsid w:val="008E3019"/>
    <w:rsid w:val="008E6854"/>
    <w:rsid w:val="008F0AD3"/>
    <w:rsid w:val="0090408E"/>
    <w:rsid w:val="0094354E"/>
    <w:rsid w:val="00962726"/>
    <w:rsid w:val="009936F7"/>
    <w:rsid w:val="00994B43"/>
    <w:rsid w:val="009A4544"/>
    <w:rsid w:val="009B084F"/>
    <w:rsid w:val="009B6C5F"/>
    <w:rsid w:val="009C0CE4"/>
    <w:rsid w:val="009C5ECE"/>
    <w:rsid w:val="009C7F2B"/>
    <w:rsid w:val="009D3697"/>
    <w:rsid w:val="009D76BE"/>
    <w:rsid w:val="009E5347"/>
    <w:rsid w:val="009E5AFE"/>
    <w:rsid w:val="009E7533"/>
    <w:rsid w:val="009F5926"/>
    <w:rsid w:val="00A13ADA"/>
    <w:rsid w:val="00A15DC7"/>
    <w:rsid w:val="00A36C70"/>
    <w:rsid w:val="00A52D6F"/>
    <w:rsid w:val="00A62E63"/>
    <w:rsid w:val="00A71A37"/>
    <w:rsid w:val="00A8151E"/>
    <w:rsid w:val="00AA7619"/>
    <w:rsid w:val="00AB3A19"/>
    <w:rsid w:val="00AB4646"/>
    <w:rsid w:val="00AB7E08"/>
    <w:rsid w:val="00AC1AC2"/>
    <w:rsid w:val="00AC54CA"/>
    <w:rsid w:val="00AC6A9A"/>
    <w:rsid w:val="00AD2F96"/>
    <w:rsid w:val="00AE11BB"/>
    <w:rsid w:val="00AF4DAD"/>
    <w:rsid w:val="00B049E3"/>
    <w:rsid w:val="00B0519D"/>
    <w:rsid w:val="00B163C6"/>
    <w:rsid w:val="00B24925"/>
    <w:rsid w:val="00B24A0C"/>
    <w:rsid w:val="00B46335"/>
    <w:rsid w:val="00B51CC3"/>
    <w:rsid w:val="00B5773E"/>
    <w:rsid w:val="00B70EF9"/>
    <w:rsid w:val="00B7479C"/>
    <w:rsid w:val="00B80F7D"/>
    <w:rsid w:val="00B810FF"/>
    <w:rsid w:val="00B850AF"/>
    <w:rsid w:val="00B93770"/>
    <w:rsid w:val="00BA0011"/>
    <w:rsid w:val="00BB42B4"/>
    <w:rsid w:val="00BC1099"/>
    <w:rsid w:val="00BD10FE"/>
    <w:rsid w:val="00BE3F84"/>
    <w:rsid w:val="00C018FA"/>
    <w:rsid w:val="00C03E23"/>
    <w:rsid w:val="00C07B12"/>
    <w:rsid w:val="00C13879"/>
    <w:rsid w:val="00C14302"/>
    <w:rsid w:val="00C258D0"/>
    <w:rsid w:val="00C2671F"/>
    <w:rsid w:val="00C36C4D"/>
    <w:rsid w:val="00C379DD"/>
    <w:rsid w:val="00C61C1B"/>
    <w:rsid w:val="00C642FD"/>
    <w:rsid w:val="00C87FE7"/>
    <w:rsid w:val="00C9689C"/>
    <w:rsid w:val="00CB4CC0"/>
    <w:rsid w:val="00CD1FEB"/>
    <w:rsid w:val="00CD59A5"/>
    <w:rsid w:val="00CD787D"/>
    <w:rsid w:val="00CE49F3"/>
    <w:rsid w:val="00CE5546"/>
    <w:rsid w:val="00CE7EC3"/>
    <w:rsid w:val="00D005B0"/>
    <w:rsid w:val="00D050B6"/>
    <w:rsid w:val="00D06142"/>
    <w:rsid w:val="00D07DA6"/>
    <w:rsid w:val="00D11AB8"/>
    <w:rsid w:val="00D20AF1"/>
    <w:rsid w:val="00D4235C"/>
    <w:rsid w:val="00D56F88"/>
    <w:rsid w:val="00D678AD"/>
    <w:rsid w:val="00D7732A"/>
    <w:rsid w:val="00D865B0"/>
    <w:rsid w:val="00D921F0"/>
    <w:rsid w:val="00D92738"/>
    <w:rsid w:val="00DB5BE7"/>
    <w:rsid w:val="00DC1FA0"/>
    <w:rsid w:val="00DD165A"/>
    <w:rsid w:val="00DD4BD6"/>
    <w:rsid w:val="00DE6CC2"/>
    <w:rsid w:val="00DF0258"/>
    <w:rsid w:val="00DF1101"/>
    <w:rsid w:val="00E200FE"/>
    <w:rsid w:val="00E22DB4"/>
    <w:rsid w:val="00E244D7"/>
    <w:rsid w:val="00E32291"/>
    <w:rsid w:val="00E357E3"/>
    <w:rsid w:val="00E4453D"/>
    <w:rsid w:val="00E47993"/>
    <w:rsid w:val="00E61D13"/>
    <w:rsid w:val="00E62B0B"/>
    <w:rsid w:val="00E66EDB"/>
    <w:rsid w:val="00E70551"/>
    <w:rsid w:val="00E74A66"/>
    <w:rsid w:val="00E76A5C"/>
    <w:rsid w:val="00E837B9"/>
    <w:rsid w:val="00E94EF3"/>
    <w:rsid w:val="00EB062A"/>
    <w:rsid w:val="00EB35DE"/>
    <w:rsid w:val="00EB702F"/>
    <w:rsid w:val="00EC01C7"/>
    <w:rsid w:val="00EC6628"/>
    <w:rsid w:val="00EC6DE7"/>
    <w:rsid w:val="00EF3882"/>
    <w:rsid w:val="00F01B67"/>
    <w:rsid w:val="00F04ACC"/>
    <w:rsid w:val="00F0740D"/>
    <w:rsid w:val="00F152AA"/>
    <w:rsid w:val="00F23AD8"/>
    <w:rsid w:val="00F304DD"/>
    <w:rsid w:val="00F4278A"/>
    <w:rsid w:val="00F5361D"/>
    <w:rsid w:val="00F66A09"/>
    <w:rsid w:val="00F732E5"/>
    <w:rsid w:val="00F8165D"/>
    <w:rsid w:val="00F97333"/>
    <w:rsid w:val="00FB11B4"/>
    <w:rsid w:val="00FB66D7"/>
    <w:rsid w:val="00FD4849"/>
    <w:rsid w:val="00FF2694"/>
    <w:rsid w:val="00FF4DF2"/>
    <w:rsid w:val="00FF609A"/>
    <w:rsid w:val="00FF7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B0"/>
    <w:pPr>
      <w:widowControl w:val="0"/>
      <w:jc w:val="both"/>
    </w:pPr>
    <w:rPr>
      <w:rFonts w:eastAsia="仿宋_GB2312"/>
      <w:kern w:val="2"/>
      <w:sz w:val="32"/>
    </w:rPr>
  </w:style>
  <w:style w:type="paragraph" w:styleId="1">
    <w:name w:val="heading 1"/>
    <w:basedOn w:val="a"/>
    <w:next w:val="a"/>
    <w:qFormat/>
    <w:rsid w:val="00D865B0"/>
    <w:pPr>
      <w:keepNext/>
      <w:keepLines/>
      <w:spacing w:before="120" w:after="120"/>
      <w:outlineLvl w:val="0"/>
    </w:pPr>
    <w:rPr>
      <w:rFonts w:eastAsia="黑体"/>
      <w:kern w:val="36"/>
      <w:sz w:val="36"/>
    </w:rPr>
  </w:style>
  <w:style w:type="paragraph" w:styleId="2">
    <w:name w:val="heading 2"/>
    <w:basedOn w:val="a"/>
    <w:next w:val="a0"/>
    <w:qFormat/>
    <w:rsid w:val="00D865B0"/>
    <w:pPr>
      <w:adjustRightInd w:val="0"/>
      <w:spacing w:before="60" w:after="60"/>
      <w:outlineLvl w:val="1"/>
    </w:pPr>
    <w:rPr>
      <w:rFonts w:ascii="Arial" w:eastAsia="黑体" w:hAnsi="Arial"/>
    </w:rPr>
  </w:style>
  <w:style w:type="paragraph" w:styleId="3">
    <w:name w:val="heading 3"/>
    <w:basedOn w:val="a"/>
    <w:next w:val="a0"/>
    <w:qFormat/>
    <w:rsid w:val="00D865B0"/>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865B0"/>
    <w:pPr>
      <w:ind w:firstLine="420"/>
    </w:pPr>
  </w:style>
  <w:style w:type="paragraph" w:styleId="a4">
    <w:name w:val="footer"/>
    <w:basedOn w:val="a"/>
    <w:rsid w:val="00D865B0"/>
    <w:pPr>
      <w:tabs>
        <w:tab w:val="center" w:pos="4153"/>
        <w:tab w:val="right" w:pos="8306"/>
      </w:tabs>
      <w:snapToGrid w:val="0"/>
      <w:jc w:val="left"/>
    </w:pPr>
    <w:rPr>
      <w:sz w:val="18"/>
    </w:rPr>
  </w:style>
  <w:style w:type="character" w:styleId="a5">
    <w:name w:val="page number"/>
    <w:basedOn w:val="a1"/>
    <w:rsid w:val="00D865B0"/>
  </w:style>
  <w:style w:type="paragraph" w:styleId="a6">
    <w:name w:val="Document Map"/>
    <w:basedOn w:val="a"/>
    <w:semiHidden/>
    <w:rsid w:val="00D865B0"/>
    <w:pPr>
      <w:shd w:val="clear" w:color="auto" w:fill="000080"/>
    </w:pPr>
  </w:style>
  <w:style w:type="paragraph" w:styleId="a7">
    <w:name w:val="header"/>
    <w:basedOn w:val="a"/>
    <w:rsid w:val="000E5F14"/>
    <w:pPr>
      <w:tabs>
        <w:tab w:val="center" w:pos="4153"/>
        <w:tab w:val="right" w:pos="8306"/>
      </w:tabs>
      <w:snapToGrid w:val="0"/>
      <w:jc w:val="center"/>
    </w:pPr>
    <w:rPr>
      <w:sz w:val="18"/>
    </w:rPr>
  </w:style>
  <w:style w:type="paragraph" w:styleId="a8">
    <w:name w:val="Body Text"/>
    <w:basedOn w:val="a"/>
    <w:rsid w:val="00D865B0"/>
    <w:pPr>
      <w:jc w:val="center"/>
    </w:pPr>
    <w:rPr>
      <w:rFonts w:ascii="方正舒体"/>
      <w:b/>
      <w:color w:val="FF0000"/>
      <w:spacing w:val="80"/>
      <w:sz w:val="96"/>
    </w:rPr>
  </w:style>
  <w:style w:type="paragraph" w:styleId="a9">
    <w:name w:val="Balloon Text"/>
    <w:basedOn w:val="a"/>
    <w:semiHidden/>
    <w:rsid w:val="00E837B9"/>
    <w:rPr>
      <w:sz w:val="18"/>
      <w:szCs w:val="18"/>
    </w:rPr>
  </w:style>
  <w:style w:type="paragraph" w:styleId="aa">
    <w:name w:val="List Paragraph"/>
    <w:basedOn w:val="a"/>
    <w:uiPriority w:val="34"/>
    <w:qFormat/>
    <w:rsid w:val="00B163C6"/>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1335;&#24072;&#27169;&#26495;\dcwjmbwyh.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dcwjmbwyh</Template>
  <TotalTime>0</TotalTime>
  <Pages>3</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张志刚</dc:creator>
  <cp:lastModifiedBy>陈昊</cp:lastModifiedBy>
  <cp:revision>3</cp:revision>
  <cp:lastPrinted>2017-05-12T01:50:00Z</cp:lastPrinted>
  <dcterms:created xsi:type="dcterms:W3CDTF">2017-05-12T04:55:00Z</dcterms:created>
  <dcterms:modified xsi:type="dcterms:W3CDTF">2017-05-12T05:46:00Z</dcterms:modified>
</cp:coreProperties>
</file>